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BD" w:rsidRPr="00AD64BD" w:rsidRDefault="00AD64BD" w:rsidP="00AD64BD">
      <w:pPr>
        <w:spacing w:line="240" w:lineRule="auto"/>
        <w:jc w:val="center"/>
        <w:rPr>
          <w:bCs/>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AD64BD">
        <w:rPr>
          <w:bCs/>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ITINERARY - GOLDEN TRIANGLE INDIA TOUR PACKAGE</w:t>
      </w:r>
    </w:p>
    <w:bookmarkEnd w:id="0"/>
    <w:p w:rsidR="00AD64BD" w:rsidRPr="00AD64BD" w:rsidRDefault="00AD64BD" w:rsidP="00AD64BD">
      <w:pPr>
        <w:spacing w:line="240" w:lineRule="auto"/>
        <w:jc w:val="center"/>
      </w:pPr>
      <w:r w:rsidRPr="00AD64BD">
        <w:t>Valid till March 2022 -</w:t>
      </w:r>
    </w:p>
    <w:p w:rsidR="00AD64BD" w:rsidRPr="00AD64BD" w:rsidRDefault="00AD64BD" w:rsidP="00AD64BD">
      <w:pPr>
        <w:pStyle w:val="IntenseQuote"/>
        <w:spacing w:line="240" w:lineRule="auto"/>
        <w:rPr>
          <w:rStyle w:val="IntenseReference"/>
          <w:color w:val="000000" w:themeColor="text1"/>
          <w:highlight w:val="yellow"/>
        </w:rPr>
      </w:pPr>
      <w:r w:rsidRPr="00AD64BD">
        <w:rPr>
          <w:rStyle w:val="IntenseReference"/>
          <w:color w:val="000000" w:themeColor="text1"/>
          <w:highlight w:val="yellow"/>
        </w:rPr>
        <w:t>DAY 1 - DELHI (ARRIVAL)-</w:t>
      </w:r>
    </w:p>
    <w:p w:rsidR="00AD64BD" w:rsidRPr="00AD64BD" w:rsidRDefault="00AD64BD" w:rsidP="00AD64BD">
      <w:pPr>
        <w:spacing w:line="240" w:lineRule="auto"/>
        <w:jc w:val="both"/>
      </w:pPr>
      <w:r>
        <w:t>O</w:t>
      </w:r>
      <w:r w:rsidRPr="00AD64BD">
        <w:t>n your arrival in Delhi. Get assistance with transfer to your pre-booked hotel. Check-in at your room and enjoy the comforts of your hotel. Rest of the day is at your own leisure. Spend it relaxing, having a go at gastronomy, shopping, etc. Overnight stay in the hotel.</w:t>
      </w:r>
    </w:p>
    <w:p w:rsidR="00AD64BD" w:rsidRPr="00AD64BD" w:rsidRDefault="00AD64BD" w:rsidP="00AD64BD">
      <w:pPr>
        <w:spacing w:line="240" w:lineRule="auto"/>
        <w:jc w:val="both"/>
      </w:pPr>
    </w:p>
    <w:p w:rsidR="00AD64BD" w:rsidRPr="00AD64BD" w:rsidRDefault="00AD64BD" w:rsidP="00AD64BD">
      <w:pPr>
        <w:pStyle w:val="IntenseQuote"/>
        <w:spacing w:line="240" w:lineRule="auto"/>
        <w:rPr>
          <w:rStyle w:val="IntenseReference"/>
          <w:color w:val="000000" w:themeColor="text1"/>
          <w:highlight w:val="yellow"/>
        </w:rPr>
      </w:pPr>
      <w:r w:rsidRPr="00AD64BD">
        <w:rPr>
          <w:rStyle w:val="IntenseReference"/>
          <w:color w:val="000000" w:themeColor="text1"/>
          <w:highlight w:val="yellow"/>
        </w:rPr>
        <w:t>DAY 2 - DELHI-</w:t>
      </w:r>
    </w:p>
    <w:p w:rsidR="00AD64BD" w:rsidRPr="00AD64BD" w:rsidRDefault="00AD64BD" w:rsidP="00AD64BD">
      <w:pPr>
        <w:spacing w:line="240" w:lineRule="auto"/>
        <w:jc w:val="both"/>
      </w:pPr>
      <w:r w:rsidRPr="00AD64BD">
        <w:t xml:space="preserve">As soon as you are done with breakfast, leave for a full day sightseeing tour of Delhi. The sights covered are </w:t>
      </w:r>
      <w:proofErr w:type="spellStart"/>
      <w:r w:rsidRPr="00AD64BD">
        <w:t>Laxmi</w:t>
      </w:r>
      <w:proofErr w:type="spellEnd"/>
      <w:r w:rsidRPr="00AD64BD">
        <w:t xml:space="preserve"> Narayan Temple, Parliament House, India Gate, Jama Masjid, Gandhi Memorial, and more. Of the many sights, Red Fort, </w:t>
      </w:r>
      <w:proofErr w:type="spellStart"/>
      <w:r w:rsidRPr="00AD64BD">
        <w:t>Humayun's</w:t>
      </w:r>
      <w:proofErr w:type="spellEnd"/>
      <w:r w:rsidRPr="00AD64BD">
        <w:t xml:space="preserve"> Tomb, and </w:t>
      </w:r>
      <w:proofErr w:type="spellStart"/>
      <w:r w:rsidRPr="00AD64BD">
        <w:t>Qutub</w:t>
      </w:r>
      <w:proofErr w:type="spellEnd"/>
      <w:r w:rsidRPr="00AD64BD">
        <w:t xml:space="preserve"> </w:t>
      </w:r>
      <w:proofErr w:type="spellStart"/>
      <w:r w:rsidRPr="00AD64BD">
        <w:t>Minar</w:t>
      </w:r>
      <w:proofErr w:type="spellEnd"/>
      <w:r w:rsidRPr="00AD64BD">
        <w:t xml:space="preserve"> Complex are listed as UNESCO World Heritage Sites in India. Later in the evening, return to the hotel after enjoying the sightseeing tour of the day. Overnight stay at the hotel in Delhi.</w:t>
      </w:r>
    </w:p>
    <w:p w:rsidR="00AD64BD" w:rsidRPr="00AD64BD" w:rsidRDefault="00AD64BD" w:rsidP="00AD64BD">
      <w:pPr>
        <w:spacing w:line="240" w:lineRule="auto"/>
        <w:jc w:val="both"/>
      </w:pPr>
    </w:p>
    <w:p w:rsidR="00AD64BD" w:rsidRPr="00AD64BD" w:rsidRDefault="00AD64BD" w:rsidP="00AD64BD">
      <w:pPr>
        <w:pStyle w:val="IntenseQuote"/>
        <w:spacing w:line="240" w:lineRule="auto"/>
        <w:rPr>
          <w:rStyle w:val="IntenseReference"/>
          <w:color w:val="000000" w:themeColor="text1"/>
          <w:highlight w:val="yellow"/>
        </w:rPr>
      </w:pPr>
      <w:r w:rsidRPr="00AD64BD">
        <w:rPr>
          <w:rStyle w:val="IntenseReference"/>
          <w:color w:val="000000" w:themeColor="text1"/>
          <w:highlight w:val="yellow"/>
        </w:rPr>
        <w:t>DAY 3 - DELHI - AGRA-</w:t>
      </w:r>
    </w:p>
    <w:p w:rsidR="00AD64BD" w:rsidRPr="00AD64BD" w:rsidRDefault="00AD64BD" w:rsidP="00AD64BD">
      <w:pPr>
        <w:spacing w:line="240" w:lineRule="auto"/>
        <w:jc w:val="both"/>
      </w:pPr>
      <w:r w:rsidRPr="00AD64BD">
        <w:t xml:space="preserve">Begin the day with a hearty breakfast at hotel. Later, pack your bags and check out of the hotel to Today, in the morning, leave by road for Agra. Upon arrival in Agra, check into the hotel. After freshening up, proceed with your sightseeing tour of Agra. Your day will include visit to Agra Fort, </w:t>
      </w:r>
      <w:proofErr w:type="spellStart"/>
      <w:r w:rsidRPr="00AD64BD">
        <w:t>Itimad-Ud-Daulah</w:t>
      </w:r>
      <w:proofErr w:type="spellEnd"/>
      <w:r w:rsidRPr="00AD64BD">
        <w:t xml:space="preserve"> and one of the most beautiful monuments in the world, the Taj Mahal. Listed among UNESCO World Heritage Sites in India, Taj is an icon of love. The view at sunset is truly a surreal experience. Get back to your hotel for the night.</w:t>
      </w:r>
    </w:p>
    <w:p w:rsidR="00AD64BD" w:rsidRPr="00AD64BD" w:rsidRDefault="00AD64BD" w:rsidP="00AD64BD">
      <w:pPr>
        <w:spacing w:line="240" w:lineRule="auto"/>
        <w:jc w:val="both"/>
      </w:pPr>
    </w:p>
    <w:p w:rsidR="00AD64BD" w:rsidRPr="00AD64BD" w:rsidRDefault="00AD64BD" w:rsidP="00AD64BD">
      <w:pPr>
        <w:pStyle w:val="IntenseQuote"/>
        <w:spacing w:line="240" w:lineRule="auto"/>
        <w:rPr>
          <w:rStyle w:val="IntenseReference"/>
          <w:color w:val="000000" w:themeColor="text1"/>
          <w:highlight w:val="yellow"/>
        </w:rPr>
      </w:pPr>
      <w:r w:rsidRPr="00AD64BD">
        <w:rPr>
          <w:rStyle w:val="IntenseReference"/>
          <w:color w:val="000000" w:themeColor="text1"/>
          <w:highlight w:val="yellow"/>
        </w:rPr>
        <w:t>DAY 4 - AGRA - JAIPUR-</w:t>
      </w:r>
    </w:p>
    <w:p w:rsidR="00AD64BD" w:rsidRPr="00AD64BD" w:rsidRDefault="00AD64BD" w:rsidP="00AD64BD">
      <w:pPr>
        <w:spacing w:line="240" w:lineRule="auto"/>
        <w:jc w:val="both"/>
      </w:pPr>
      <w:r w:rsidRPr="00AD64BD">
        <w:t xml:space="preserve">As the sun rises and shine, pack your bags to leave for Jaipur. On the way, pay a visit to </w:t>
      </w:r>
      <w:proofErr w:type="spellStart"/>
      <w:r w:rsidRPr="00AD64BD">
        <w:t>Fatehpur</w:t>
      </w:r>
      <w:proofErr w:type="spellEnd"/>
      <w:r w:rsidRPr="00AD64BD">
        <w:t xml:space="preserve"> </w:t>
      </w:r>
      <w:proofErr w:type="spellStart"/>
      <w:r w:rsidRPr="00AD64BD">
        <w:t>Sikri</w:t>
      </w:r>
      <w:proofErr w:type="spellEnd"/>
      <w:r w:rsidRPr="00AD64BD">
        <w:t xml:space="preserve">, the Mughal city abandoned in the olden days. Although some parts are left in ruin, the city has nevertheless not lost its charm. Marvel at the </w:t>
      </w:r>
      <w:proofErr w:type="spellStart"/>
      <w:r w:rsidRPr="00AD64BD">
        <w:t>Buland</w:t>
      </w:r>
      <w:proofErr w:type="spellEnd"/>
      <w:r w:rsidRPr="00AD64BD">
        <w:t xml:space="preserve"> </w:t>
      </w:r>
      <w:proofErr w:type="spellStart"/>
      <w:r w:rsidRPr="00AD64BD">
        <w:t>Darwaza</w:t>
      </w:r>
      <w:proofErr w:type="spellEnd"/>
      <w:r w:rsidRPr="00AD64BD">
        <w:t xml:space="preserve">, one of the largest doorways in the world. Explore the tourist attractions including Jama Masjid, </w:t>
      </w:r>
      <w:proofErr w:type="spellStart"/>
      <w:r w:rsidRPr="00AD64BD">
        <w:t>Jodha</w:t>
      </w:r>
      <w:proofErr w:type="spellEnd"/>
      <w:r w:rsidRPr="00AD64BD">
        <w:t xml:space="preserve"> Bai Palace, </w:t>
      </w:r>
      <w:proofErr w:type="spellStart"/>
      <w:r w:rsidRPr="00AD64BD">
        <w:t>Birbal</w:t>
      </w:r>
      <w:proofErr w:type="spellEnd"/>
      <w:r w:rsidRPr="00AD64BD">
        <w:t xml:space="preserve"> </w:t>
      </w:r>
      <w:proofErr w:type="spellStart"/>
      <w:r w:rsidRPr="00AD64BD">
        <w:t>Bhawan</w:t>
      </w:r>
      <w:proofErr w:type="spellEnd"/>
      <w:r w:rsidRPr="00AD64BD">
        <w:t xml:space="preserve">, </w:t>
      </w:r>
      <w:proofErr w:type="spellStart"/>
      <w:r w:rsidRPr="00AD64BD">
        <w:t>Panch</w:t>
      </w:r>
      <w:proofErr w:type="spellEnd"/>
      <w:r w:rsidRPr="00AD64BD">
        <w:t xml:space="preserve"> Mahal, etc. Later, </w:t>
      </w:r>
      <w:r w:rsidRPr="00AD64BD">
        <w:lastRenderedPageBreak/>
        <w:t>continue with your journey by road towards Pink City Jaipur. On arriving in the city, check into a pre-booked hotel for night stay.</w:t>
      </w:r>
    </w:p>
    <w:p w:rsidR="00AD64BD" w:rsidRPr="00AD64BD" w:rsidRDefault="00AD64BD" w:rsidP="00AD64BD">
      <w:pPr>
        <w:spacing w:line="240" w:lineRule="auto"/>
        <w:jc w:val="both"/>
      </w:pPr>
    </w:p>
    <w:p w:rsidR="00AD64BD" w:rsidRPr="00AD64BD" w:rsidRDefault="00AD64BD" w:rsidP="00AD64BD">
      <w:pPr>
        <w:pStyle w:val="IntenseQuote"/>
        <w:spacing w:line="240" w:lineRule="auto"/>
        <w:rPr>
          <w:rStyle w:val="IntenseReference"/>
          <w:color w:val="000000" w:themeColor="text1"/>
          <w:highlight w:val="yellow"/>
        </w:rPr>
      </w:pPr>
      <w:r w:rsidRPr="00AD64BD">
        <w:rPr>
          <w:rStyle w:val="IntenseReference"/>
          <w:color w:val="000000" w:themeColor="text1"/>
          <w:highlight w:val="yellow"/>
        </w:rPr>
        <w:t>DAY 5 - JAIPUR-</w:t>
      </w:r>
    </w:p>
    <w:p w:rsidR="00AD64BD" w:rsidRPr="00AD64BD" w:rsidRDefault="00AD64BD" w:rsidP="00AD64BD">
      <w:pPr>
        <w:spacing w:line="240" w:lineRule="auto"/>
        <w:jc w:val="both"/>
      </w:pPr>
      <w:r w:rsidRPr="00AD64BD">
        <w:t xml:space="preserve">In the morning, drive to Amer. Arrive to </w:t>
      </w:r>
      <w:proofErr w:type="spellStart"/>
      <w:r w:rsidRPr="00AD64BD">
        <w:t>Amer</w:t>
      </w:r>
      <w:proofErr w:type="spellEnd"/>
      <w:r w:rsidRPr="00AD64BD">
        <w:t xml:space="preserve"> Fort, one of UNESC listed hill forts of Rajasthan on the back on elephant, enjoying a royal ride. Later in the afternoon, return to Jaipur city for sightseeing. Witness the glory of </w:t>
      </w:r>
      <w:proofErr w:type="spellStart"/>
      <w:r w:rsidRPr="00AD64BD">
        <w:t>Rajputs</w:t>
      </w:r>
      <w:proofErr w:type="spellEnd"/>
      <w:r w:rsidRPr="00AD64BD">
        <w:t xml:space="preserve"> as you pay a visit to their incredible sights. Cover attractions like City Palace, </w:t>
      </w:r>
      <w:proofErr w:type="spellStart"/>
      <w:r w:rsidRPr="00AD64BD">
        <w:t>Jantar</w:t>
      </w:r>
      <w:proofErr w:type="spellEnd"/>
      <w:r w:rsidRPr="00AD64BD">
        <w:t xml:space="preserve"> </w:t>
      </w:r>
      <w:proofErr w:type="spellStart"/>
      <w:r w:rsidRPr="00AD64BD">
        <w:t>Mantar</w:t>
      </w:r>
      <w:proofErr w:type="spellEnd"/>
      <w:r w:rsidRPr="00AD64BD">
        <w:t xml:space="preserve">, Jal Mahal, </w:t>
      </w:r>
      <w:proofErr w:type="spellStart"/>
      <w:r w:rsidRPr="00AD64BD">
        <w:t>Hawa</w:t>
      </w:r>
      <w:proofErr w:type="spellEnd"/>
      <w:r w:rsidRPr="00AD64BD">
        <w:t xml:space="preserve"> Mahal, Birla temple etc. The local bazaars open up a variety of shopping pleasures. After you are done for the day, back to the hotel for overnight stay. Post sightseeing, return to the hotel for night stay.</w:t>
      </w:r>
    </w:p>
    <w:p w:rsidR="00AD64BD" w:rsidRPr="00AD64BD" w:rsidRDefault="00AD64BD" w:rsidP="00AD64BD">
      <w:pPr>
        <w:spacing w:line="240" w:lineRule="auto"/>
        <w:jc w:val="both"/>
      </w:pPr>
    </w:p>
    <w:p w:rsidR="00AD64BD" w:rsidRPr="00AD64BD" w:rsidRDefault="00AD64BD" w:rsidP="00AD64BD">
      <w:pPr>
        <w:pStyle w:val="IntenseQuote"/>
        <w:spacing w:line="240" w:lineRule="auto"/>
        <w:rPr>
          <w:rStyle w:val="IntenseReference"/>
          <w:color w:val="000000" w:themeColor="text1"/>
        </w:rPr>
      </w:pPr>
      <w:r w:rsidRPr="00AD64BD">
        <w:rPr>
          <w:rStyle w:val="IntenseReference"/>
          <w:color w:val="000000" w:themeColor="text1"/>
          <w:highlight w:val="yellow"/>
        </w:rPr>
        <w:t>DAY 6 - JAIPUR - DELHI-</w:t>
      </w:r>
    </w:p>
    <w:p w:rsidR="00AD64BD" w:rsidRPr="00AD64BD" w:rsidRDefault="00AD64BD" w:rsidP="00AD64BD">
      <w:pPr>
        <w:spacing w:line="240" w:lineRule="auto"/>
        <w:jc w:val="both"/>
      </w:pPr>
      <w:r w:rsidRPr="00AD64BD">
        <w:t>Start the day with hearty breakfast, served at the hotel. Later, leave by road for Delhi. On arrival, get transferred to the airport. Board your flight for onward journey with fond memories of your Golden Triangle Tour.</w:t>
      </w:r>
    </w:p>
    <w:p w:rsidR="00EE3961" w:rsidRPr="00AD64BD" w:rsidRDefault="00AD64BD" w:rsidP="00AD64BD">
      <w:pPr>
        <w:spacing w:line="240" w:lineRule="auto"/>
      </w:pPr>
    </w:p>
    <w:sectPr w:rsidR="00EE3961" w:rsidRPr="00AD6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BD"/>
    <w:rsid w:val="000D230A"/>
    <w:rsid w:val="00AD64BD"/>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E91E2-A390-47E3-9C57-F513A463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D64B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D64BD"/>
    <w:rPr>
      <w:i/>
      <w:iCs/>
      <w:color w:val="5B9BD5" w:themeColor="accent1"/>
    </w:rPr>
  </w:style>
  <w:style w:type="character" w:styleId="IntenseReference">
    <w:name w:val="Intense Reference"/>
    <w:basedOn w:val="DefaultParagraphFont"/>
    <w:uiPriority w:val="32"/>
    <w:qFormat/>
    <w:rsid w:val="00AD64B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PADMAKUMAR</dc:creator>
  <cp:keywords/>
  <dc:description/>
  <cp:lastModifiedBy>PADMAKUMAR</cp:lastModifiedBy>
  <cp:revision>1</cp:revision>
  <dcterms:created xsi:type="dcterms:W3CDTF">2022-01-28T09:40:00Z</dcterms:created>
  <dcterms:modified xsi:type="dcterms:W3CDTF">2022-01-28T09:43:00Z</dcterms:modified>
</cp:coreProperties>
</file>